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DD6" w:rsidRDefault="00E13DD6" w:rsidP="00821A6E">
      <w:pPr>
        <w:tabs>
          <w:tab w:val="center" w:pos="5040"/>
        </w:tabs>
        <w:jc w:val="center"/>
        <w:rPr>
          <w:rFonts w:ascii="Times New Roman" w:hAnsi="Times New Roman"/>
          <w:b/>
          <w:bCs/>
        </w:rPr>
      </w:pPr>
    </w:p>
    <w:p w:rsidR="00B50154" w:rsidRDefault="00B50154" w:rsidP="00821A6E">
      <w:pPr>
        <w:tabs>
          <w:tab w:val="center" w:pos="5040"/>
        </w:tabs>
        <w:jc w:val="center"/>
        <w:rPr>
          <w:rFonts w:ascii="Times New Roman" w:hAnsi="Times New Roman"/>
          <w:b/>
          <w:bCs/>
        </w:rPr>
      </w:pPr>
      <w:bookmarkStart w:id="0" w:name="_GoBack"/>
      <w:bookmarkEnd w:id="0"/>
    </w:p>
    <w:p w:rsidR="00B50154" w:rsidRDefault="00B50154" w:rsidP="00821A6E">
      <w:pPr>
        <w:tabs>
          <w:tab w:val="center" w:pos="5040"/>
        </w:tabs>
        <w:jc w:val="center"/>
        <w:rPr>
          <w:rFonts w:ascii="Times New Roman" w:hAnsi="Times New Roman"/>
          <w:b/>
          <w:bCs/>
        </w:rPr>
      </w:pPr>
    </w:p>
    <w:p w:rsidR="00B50154" w:rsidRDefault="00B50154" w:rsidP="00821A6E">
      <w:pPr>
        <w:tabs>
          <w:tab w:val="center" w:pos="5040"/>
        </w:tabs>
        <w:jc w:val="center"/>
        <w:rPr>
          <w:rFonts w:ascii="Times New Roman" w:hAnsi="Times New Roman"/>
          <w:b/>
          <w:bCs/>
        </w:rPr>
      </w:pPr>
    </w:p>
    <w:p w:rsidR="009A6FBF" w:rsidRDefault="009A6FBF" w:rsidP="00821A6E">
      <w:pPr>
        <w:tabs>
          <w:tab w:val="center" w:pos="5040"/>
        </w:tabs>
        <w:jc w:val="center"/>
        <w:rPr>
          <w:rFonts w:ascii="Times New Roman" w:hAnsi="Times New Roman"/>
          <w:b/>
          <w:bCs/>
        </w:rPr>
      </w:pPr>
    </w:p>
    <w:p w:rsidR="009A6FBF" w:rsidRDefault="009A6FBF" w:rsidP="00821A6E">
      <w:pPr>
        <w:tabs>
          <w:tab w:val="center" w:pos="5040"/>
        </w:tabs>
        <w:jc w:val="center"/>
        <w:rPr>
          <w:rFonts w:ascii="Times New Roman" w:hAnsi="Times New Roman"/>
          <w:b/>
          <w:bCs/>
        </w:rPr>
      </w:pPr>
    </w:p>
    <w:p w:rsidR="00B50154" w:rsidRDefault="00B50154" w:rsidP="00821A6E">
      <w:pPr>
        <w:tabs>
          <w:tab w:val="center" w:pos="5040"/>
        </w:tabs>
        <w:jc w:val="center"/>
        <w:rPr>
          <w:rFonts w:ascii="Times New Roman" w:hAnsi="Times New Roman"/>
          <w:b/>
          <w:bCs/>
        </w:rPr>
      </w:pPr>
    </w:p>
    <w:p w:rsidR="00B50154" w:rsidRDefault="00B50154" w:rsidP="00821A6E">
      <w:pPr>
        <w:tabs>
          <w:tab w:val="center" w:pos="5040"/>
        </w:tabs>
        <w:jc w:val="center"/>
        <w:rPr>
          <w:rFonts w:ascii="Times New Roman" w:hAnsi="Times New Roman"/>
          <w:b/>
          <w:bCs/>
        </w:rPr>
      </w:pPr>
    </w:p>
    <w:p w:rsidR="00B50154" w:rsidRDefault="00B50154" w:rsidP="00821A6E">
      <w:pPr>
        <w:tabs>
          <w:tab w:val="center" w:pos="5040"/>
        </w:tabs>
        <w:jc w:val="center"/>
        <w:rPr>
          <w:rFonts w:ascii="Times New Roman" w:hAnsi="Times New Roman"/>
          <w:b/>
          <w:bCs/>
        </w:rPr>
      </w:pPr>
    </w:p>
    <w:p w:rsidR="00821A6E" w:rsidRPr="00071F13" w:rsidRDefault="00821A6E" w:rsidP="00821A6E">
      <w:pPr>
        <w:tabs>
          <w:tab w:val="center" w:pos="5040"/>
        </w:tabs>
        <w:jc w:val="center"/>
        <w:rPr>
          <w:rFonts w:ascii="Times New Roman" w:hAnsi="Times New Roman"/>
          <w:b/>
          <w:bCs/>
        </w:rPr>
      </w:pPr>
      <w:r w:rsidRPr="00071F13">
        <w:rPr>
          <w:rFonts w:ascii="Times New Roman" w:hAnsi="Times New Roman"/>
          <w:b/>
          <w:bCs/>
        </w:rPr>
        <w:t>ORDER OF BUSINESS</w:t>
      </w:r>
    </w:p>
    <w:p w:rsidR="00821A6E" w:rsidRPr="00071F13" w:rsidRDefault="00821A6E" w:rsidP="00821A6E">
      <w:pPr>
        <w:tabs>
          <w:tab w:val="center" w:pos="5040"/>
        </w:tabs>
        <w:jc w:val="center"/>
        <w:rPr>
          <w:rFonts w:ascii="Times New Roman" w:hAnsi="Times New Roman"/>
          <w:b/>
          <w:bCs/>
        </w:rPr>
      </w:pPr>
      <w:r w:rsidRPr="00071F13">
        <w:rPr>
          <w:rFonts w:ascii="Times New Roman" w:hAnsi="Times New Roman"/>
          <w:b/>
          <w:bCs/>
        </w:rPr>
        <w:t>OF THE</w:t>
      </w:r>
    </w:p>
    <w:p w:rsidR="00821A6E" w:rsidRPr="00071F13" w:rsidRDefault="00821A6E" w:rsidP="00821A6E">
      <w:pPr>
        <w:tabs>
          <w:tab w:val="center" w:pos="5040"/>
        </w:tabs>
        <w:jc w:val="center"/>
        <w:rPr>
          <w:rFonts w:ascii="Times New Roman" w:hAnsi="Times New Roman"/>
        </w:rPr>
      </w:pPr>
      <w:r w:rsidRPr="00071F13">
        <w:rPr>
          <w:rFonts w:ascii="Times New Roman" w:hAnsi="Times New Roman"/>
          <w:b/>
          <w:bCs/>
        </w:rPr>
        <w:t>RESA-6 REGIONAL COUNCIL</w:t>
      </w:r>
    </w:p>
    <w:p w:rsidR="00821A6E" w:rsidRPr="00071F13" w:rsidRDefault="00821A6E" w:rsidP="00821A6E">
      <w:pPr>
        <w:jc w:val="center"/>
        <w:rPr>
          <w:rFonts w:ascii="Times New Roman" w:hAnsi="Times New Roman"/>
        </w:rPr>
      </w:pPr>
    </w:p>
    <w:p w:rsidR="006764A8" w:rsidRPr="006764A8" w:rsidRDefault="00AD622B" w:rsidP="006764A8">
      <w:pPr>
        <w:tabs>
          <w:tab w:val="center" w:pos="5040"/>
        </w:tabs>
        <w:jc w:val="center"/>
        <w:rPr>
          <w:rFonts w:ascii="Times New Roman" w:hAnsi="Times New Roman"/>
          <w:b/>
          <w:bCs/>
        </w:rPr>
      </w:pPr>
      <w:r w:rsidRPr="003E6594">
        <w:rPr>
          <w:rFonts w:ascii="Times New Roman" w:hAnsi="Times New Roman"/>
          <w:b/>
          <w:bCs/>
        </w:rPr>
        <w:t>RESA-6 Training Room</w:t>
      </w:r>
    </w:p>
    <w:p w:rsidR="006764A8" w:rsidRPr="006764A8" w:rsidRDefault="006764A8" w:rsidP="006764A8">
      <w:pPr>
        <w:tabs>
          <w:tab w:val="center" w:pos="5040"/>
        </w:tabs>
        <w:jc w:val="center"/>
        <w:rPr>
          <w:rFonts w:ascii="Times New Roman" w:hAnsi="Times New Roman"/>
          <w:b/>
          <w:bCs/>
        </w:rPr>
      </w:pPr>
      <w:r w:rsidRPr="006764A8">
        <w:rPr>
          <w:rFonts w:ascii="Times New Roman" w:hAnsi="Times New Roman"/>
          <w:b/>
          <w:bCs/>
        </w:rPr>
        <w:t>Wheeling, WV 26003</w:t>
      </w:r>
    </w:p>
    <w:p w:rsidR="006764A8" w:rsidRPr="006764A8" w:rsidRDefault="006764A8" w:rsidP="006764A8">
      <w:pPr>
        <w:tabs>
          <w:tab w:val="center" w:pos="5040"/>
        </w:tabs>
        <w:jc w:val="center"/>
        <w:rPr>
          <w:rFonts w:ascii="Times New Roman" w:hAnsi="Times New Roman"/>
          <w:b/>
          <w:bCs/>
        </w:rPr>
      </w:pPr>
    </w:p>
    <w:p w:rsidR="00406227" w:rsidRDefault="003E6594" w:rsidP="007750E2">
      <w:pPr>
        <w:tabs>
          <w:tab w:val="center" w:pos="5040"/>
        </w:tabs>
        <w:jc w:val="center"/>
        <w:rPr>
          <w:rFonts w:ascii="Times New Roman" w:hAnsi="Times New Roman"/>
          <w:b/>
          <w:bCs/>
        </w:rPr>
      </w:pPr>
      <w:r>
        <w:rPr>
          <w:rFonts w:ascii="Times New Roman" w:hAnsi="Times New Roman"/>
          <w:b/>
          <w:bCs/>
        </w:rPr>
        <w:t>Thursday, April 20</w:t>
      </w:r>
      <w:r w:rsidR="000B2A75" w:rsidRPr="003E6594">
        <w:rPr>
          <w:rFonts w:ascii="Times New Roman" w:hAnsi="Times New Roman"/>
          <w:b/>
          <w:bCs/>
        </w:rPr>
        <w:t>, 2017</w:t>
      </w:r>
    </w:p>
    <w:p w:rsidR="007750E2" w:rsidRPr="006764A8" w:rsidRDefault="003E6594" w:rsidP="007750E2">
      <w:pPr>
        <w:tabs>
          <w:tab w:val="center" w:pos="5040"/>
        </w:tabs>
        <w:jc w:val="center"/>
        <w:rPr>
          <w:rFonts w:ascii="Times New Roman" w:hAnsi="Times New Roman"/>
          <w:b/>
          <w:bCs/>
        </w:rPr>
      </w:pPr>
      <w:r>
        <w:rPr>
          <w:rFonts w:ascii="Times New Roman" w:hAnsi="Times New Roman"/>
          <w:b/>
          <w:bCs/>
        </w:rPr>
        <w:t>9:00 a</w:t>
      </w:r>
      <w:r w:rsidR="007750E2">
        <w:rPr>
          <w:rFonts w:ascii="Times New Roman" w:hAnsi="Times New Roman"/>
          <w:b/>
          <w:bCs/>
        </w:rPr>
        <w:t>.m.</w:t>
      </w:r>
    </w:p>
    <w:p w:rsidR="00821A6E" w:rsidRDefault="00821A6E" w:rsidP="00821A6E">
      <w:pPr>
        <w:tabs>
          <w:tab w:val="center" w:pos="5040"/>
        </w:tabs>
        <w:jc w:val="center"/>
        <w:rPr>
          <w:rFonts w:ascii="Times New Roman" w:hAnsi="Times New Roman"/>
          <w:b/>
          <w:bCs/>
          <w:sz w:val="22"/>
          <w:szCs w:val="22"/>
        </w:rPr>
      </w:pPr>
    </w:p>
    <w:p w:rsidR="00114A13" w:rsidRDefault="00114A13" w:rsidP="00114A13">
      <w:pPr>
        <w:rPr>
          <w:b/>
          <w:bCs/>
        </w:rPr>
      </w:pPr>
      <w:r>
        <w:rPr>
          <w:b/>
          <w:bCs/>
        </w:rPr>
        <w:t xml:space="preserve">    </w:t>
      </w:r>
    </w:p>
    <w:p w:rsidR="00114A13" w:rsidRPr="00114A13" w:rsidRDefault="00114A13" w:rsidP="00114A13">
      <w:pPr>
        <w:numPr>
          <w:ilvl w:val="0"/>
          <w:numId w:val="1"/>
        </w:numPr>
        <w:tabs>
          <w:tab w:val="left" w:pos="-1440"/>
        </w:tabs>
        <w:rPr>
          <w:rFonts w:ascii="Times New Roman" w:hAnsi="Times New Roman"/>
          <w:b/>
          <w:bCs/>
        </w:rPr>
      </w:pPr>
      <w:r w:rsidRPr="00114A13">
        <w:rPr>
          <w:rFonts w:ascii="Times New Roman" w:hAnsi="Times New Roman"/>
          <w:b/>
          <w:bCs/>
        </w:rPr>
        <w:t>Call to Order</w:t>
      </w:r>
    </w:p>
    <w:p w:rsidR="00114A13" w:rsidRPr="00114A13" w:rsidRDefault="00114A13" w:rsidP="00114A13">
      <w:pPr>
        <w:tabs>
          <w:tab w:val="left" w:pos="-1440"/>
        </w:tabs>
        <w:rPr>
          <w:rFonts w:ascii="Times New Roman" w:hAnsi="Times New Roman"/>
          <w:b/>
          <w:bCs/>
        </w:rPr>
      </w:pPr>
    </w:p>
    <w:p w:rsidR="00114A13" w:rsidRDefault="00114A13" w:rsidP="00114A13">
      <w:pPr>
        <w:numPr>
          <w:ilvl w:val="0"/>
          <w:numId w:val="1"/>
        </w:numPr>
        <w:tabs>
          <w:tab w:val="left" w:pos="-1440"/>
        </w:tabs>
        <w:rPr>
          <w:rFonts w:ascii="Times New Roman" w:hAnsi="Times New Roman"/>
          <w:b/>
          <w:bCs/>
        </w:rPr>
      </w:pPr>
      <w:r w:rsidRPr="00114A13">
        <w:rPr>
          <w:rFonts w:ascii="Times New Roman" w:hAnsi="Times New Roman"/>
          <w:b/>
          <w:bCs/>
        </w:rPr>
        <w:t xml:space="preserve">Approval of the Minutes of </w:t>
      </w:r>
      <w:r w:rsidR="003E6594">
        <w:rPr>
          <w:rFonts w:ascii="Times New Roman" w:hAnsi="Times New Roman"/>
          <w:b/>
          <w:bCs/>
        </w:rPr>
        <w:t>March 2</w:t>
      </w:r>
      <w:r w:rsidR="0041485F">
        <w:rPr>
          <w:rFonts w:ascii="Times New Roman" w:hAnsi="Times New Roman"/>
          <w:b/>
          <w:bCs/>
        </w:rPr>
        <w:t>9</w:t>
      </w:r>
      <w:r w:rsidR="00B27948">
        <w:rPr>
          <w:rFonts w:ascii="Times New Roman" w:hAnsi="Times New Roman"/>
          <w:b/>
          <w:bCs/>
        </w:rPr>
        <w:t>, 2017</w:t>
      </w:r>
    </w:p>
    <w:p w:rsidR="00114A13" w:rsidRDefault="00114A13" w:rsidP="00114A13">
      <w:pPr>
        <w:pStyle w:val="ListParagraph"/>
        <w:rPr>
          <w:rFonts w:ascii="Times New Roman" w:hAnsi="Times New Roman"/>
          <w:b/>
          <w:bCs/>
        </w:rPr>
      </w:pPr>
    </w:p>
    <w:p w:rsidR="00114A13" w:rsidRDefault="00114A13" w:rsidP="00114A13">
      <w:pPr>
        <w:numPr>
          <w:ilvl w:val="0"/>
          <w:numId w:val="1"/>
        </w:numPr>
        <w:tabs>
          <w:tab w:val="left" w:pos="-1440"/>
        </w:tabs>
        <w:rPr>
          <w:rFonts w:ascii="Times New Roman" w:hAnsi="Times New Roman"/>
          <w:b/>
          <w:bCs/>
        </w:rPr>
      </w:pPr>
      <w:r w:rsidRPr="00114A13">
        <w:rPr>
          <w:rFonts w:ascii="Times New Roman" w:hAnsi="Times New Roman"/>
          <w:b/>
          <w:bCs/>
        </w:rPr>
        <w:t>New Business</w:t>
      </w:r>
    </w:p>
    <w:p w:rsidR="0010229C" w:rsidRDefault="0010229C" w:rsidP="0010229C">
      <w:pPr>
        <w:pStyle w:val="ListParagraph"/>
        <w:rPr>
          <w:rFonts w:ascii="Times New Roman" w:hAnsi="Times New Roman"/>
          <w:b/>
          <w:bCs/>
        </w:rPr>
      </w:pPr>
    </w:p>
    <w:p w:rsidR="0010229C" w:rsidRDefault="0010229C" w:rsidP="0010229C">
      <w:pPr>
        <w:pStyle w:val="ListParagraph"/>
        <w:numPr>
          <w:ilvl w:val="1"/>
          <w:numId w:val="1"/>
        </w:numPr>
        <w:tabs>
          <w:tab w:val="left" w:pos="-1440"/>
        </w:tabs>
        <w:rPr>
          <w:rFonts w:ascii="Times New Roman" w:hAnsi="Times New Roman"/>
          <w:b/>
          <w:bCs/>
        </w:rPr>
      </w:pPr>
      <w:r>
        <w:rPr>
          <w:rFonts w:ascii="Times New Roman" w:hAnsi="Times New Roman"/>
          <w:b/>
          <w:bCs/>
        </w:rPr>
        <w:t xml:space="preserve"> Medicaid Report</w:t>
      </w:r>
      <w:r w:rsidR="00D73477">
        <w:rPr>
          <w:rFonts w:ascii="Times New Roman" w:hAnsi="Times New Roman"/>
          <w:b/>
          <w:bCs/>
        </w:rPr>
        <w:t xml:space="preserve"> (Attachment A)</w:t>
      </w:r>
    </w:p>
    <w:p w:rsidR="00DB79E4" w:rsidRPr="00DB79E4" w:rsidRDefault="00DB79E4" w:rsidP="00DB79E4">
      <w:pPr>
        <w:tabs>
          <w:tab w:val="left" w:pos="-1440"/>
        </w:tabs>
        <w:rPr>
          <w:rFonts w:ascii="Times New Roman" w:hAnsi="Times New Roman"/>
          <w:b/>
          <w:bCs/>
        </w:rPr>
      </w:pPr>
    </w:p>
    <w:p w:rsidR="00DB79E4" w:rsidRDefault="00DB79E4" w:rsidP="0010229C">
      <w:pPr>
        <w:pStyle w:val="ListParagraph"/>
        <w:numPr>
          <w:ilvl w:val="1"/>
          <w:numId w:val="1"/>
        </w:numPr>
        <w:tabs>
          <w:tab w:val="left" w:pos="-1440"/>
        </w:tabs>
        <w:rPr>
          <w:rFonts w:ascii="Times New Roman" w:hAnsi="Times New Roman"/>
          <w:b/>
          <w:bCs/>
        </w:rPr>
      </w:pPr>
      <w:r>
        <w:rPr>
          <w:rFonts w:ascii="Times New Roman" w:hAnsi="Times New Roman"/>
          <w:b/>
          <w:bCs/>
        </w:rPr>
        <w:t xml:space="preserve">Permission </w:t>
      </w:r>
      <w:r w:rsidR="00EC1367">
        <w:rPr>
          <w:rFonts w:ascii="Times New Roman" w:hAnsi="Times New Roman"/>
          <w:b/>
          <w:bCs/>
        </w:rPr>
        <w:t>for Joe Paolo, Special Education Director, to</w:t>
      </w:r>
      <w:r>
        <w:rPr>
          <w:rFonts w:ascii="Times New Roman" w:hAnsi="Times New Roman"/>
          <w:b/>
          <w:bCs/>
        </w:rPr>
        <w:t xml:space="preserve"> attend Meeting – Capacity Building Institute – NTACT – Kansas City – 5/15/17 – 5/19/17</w:t>
      </w:r>
    </w:p>
    <w:p w:rsidR="00B17135" w:rsidRPr="00B17135" w:rsidRDefault="00B17135" w:rsidP="00B17135">
      <w:pPr>
        <w:pStyle w:val="ListParagraph"/>
        <w:rPr>
          <w:rFonts w:ascii="Times New Roman" w:hAnsi="Times New Roman"/>
          <w:b/>
          <w:bCs/>
        </w:rPr>
      </w:pPr>
    </w:p>
    <w:p w:rsidR="00B17135" w:rsidRDefault="00877CA9" w:rsidP="0010229C">
      <w:pPr>
        <w:pStyle w:val="ListParagraph"/>
        <w:numPr>
          <w:ilvl w:val="1"/>
          <w:numId w:val="1"/>
        </w:numPr>
        <w:tabs>
          <w:tab w:val="left" w:pos="-1440"/>
        </w:tabs>
        <w:rPr>
          <w:rFonts w:ascii="Times New Roman" w:hAnsi="Times New Roman"/>
          <w:b/>
          <w:bCs/>
        </w:rPr>
      </w:pPr>
      <w:r>
        <w:rPr>
          <w:rFonts w:ascii="Times New Roman" w:hAnsi="Times New Roman"/>
          <w:b/>
          <w:bCs/>
        </w:rPr>
        <w:t>West Virginia Department of Education Agenda – April 12 and April 13, 2017 (Attachment B)</w:t>
      </w:r>
    </w:p>
    <w:p w:rsidR="00B17135" w:rsidRPr="00B17135" w:rsidRDefault="00B17135" w:rsidP="00B17135">
      <w:pPr>
        <w:pStyle w:val="ListParagraph"/>
        <w:rPr>
          <w:rFonts w:ascii="Times New Roman" w:hAnsi="Times New Roman"/>
          <w:b/>
          <w:bCs/>
        </w:rPr>
      </w:pPr>
    </w:p>
    <w:p w:rsidR="00B17135" w:rsidRDefault="00500342" w:rsidP="0010229C">
      <w:pPr>
        <w:pStyle w:val="ListParagraph"/>
        <w:numPr>
          <w:ilvl w:val="1"/>
          <w:numId w:val="1"/>
        </w:numPr>
        <w:tabs>
          <w:tab w:val="left" w:pos="-1440"/>
        </w:tabs>
        <w:rPr>
          <w:rFonts w:ascii="Times New Roman" w:hAnsi="Times New Roman"/>
          <w:b/>
          <w:bCs/>
        </w:rPr>
      </w:pPr>
      <w:r>
        <w:rPr>
          <w:rFonts w:ascii="Times New Roman" w:hAnsi="Times New Roman"/>
          <w:b/>
          <w:bCs/>
        </w:rPr>
        <w:t>Letter from Kristen Lanham, Coordinator School Finance – no findings noted on Audit Report 6/30/17 (Attachment C)</w:t>
      </w:r>
    </w:p>
    <w:p w:rsidR="00B17135" w:rsidRPr="00B17135" w:rsidRDefault="00B17135" w:rsidP="00B17135">
      <w:pPr>
        <w:pStyle w:val="ListParagraph"/>
        <w:rPr>
          <w:rFonts w:ascii="Times New Roman" w:hAnsi="Times New Roman"/>
          <w:b/>
          <w:bCs/>
        </w:rPr>
      </w:pPr>
    </w:p>
    <w:p w:rsidR="00B17135" w:rsidRDefault="00500342" w:rsidP="0010229C">
      <w:pPr>
        <w:pStyle w:val="ListParagraph"/>
        <w:numPr>
          <w:ilvl w:val="1"/>
          <w:numId w:val="1"/>
        </w:numPr>
        <w:tabs>
          <w:tab w:val="left" w:pos="-1440"/>
        </w:tabs>
        <w:rPr>
          <w:rFonts w:ascii="Times New Roman" w:hAnsi="Times New Roman"/>
          <w:b/>
          <w:bCs/>
        </w:rPr>
      </w:pPr>
      <w:r>
        <w:rPr>
          <w:rFonts w:ascii="Times New Roman" w:hAnsi="Times New Roman"/>
          <w:b/>
          <w:bCs/>
        </w:rPr>
        <w:t>Executive Director’s Evaluation (Attachment D)</w:t>
      </w:r>
    </w:p>
    <w:p w:rsidR="00DA289E" w:rsidRPr="00DA289E" w:rsidRDefault="00DA289E" w:rsidP="00DA289E">
      <w:pPr>
        <w:pStyle w:val="ListParagraph"/>
        <w:rPr>
          <w:rFonts w:ascii="Times New Roman" w:hAnsi="Times New Roman"/>
          <w:b/>
          <w:bCs/>
        </w:rPr>
      </w:pPr>
    </w:p>
    <w:p w:rsidR="00B17135" w:rsidRPr="00DA289E" w:rsidRDefault="00DA289E" w:rsidP="00DA289E">
      <w:pPr>
        <w:pStyle w:val="ListParagraph"/>
        <w:numPr>
          <w:ilvl w:val="1"/>
          <w:numId w:val="1"/>
        </w:numPr>
        <w:tabs>
          <w:tab w:val="left" w:pos="-1440"/>
        </w:tabs>
        <w:rPr>
          <w:rFonts w:ascii="Times New Roman" w:hAnsi="Times New Roman"/>
          <w:b/>
          <w:bCs/>
        </w:rPr>
      </w:pPr>
      <w:r w:rsidRPr="00DA289E">
        <w:rPr>
          <w:rFonts w:ascii="Times New Roman" w:hAnsi="Times New Roman"/>
          <w:b/>
          <w:bCs/>
        </w:rPr>
        <w:t>RESA-6 Services to Counties; Collectively Identify RESA Services Needed Discussion (Attachment E)</w:t>
      </w:r>
    </w:p>
    <w:p w:rsidR="00B17135" w:rsidRPr="00B17135" w:rsidRDefault="00B17135" w:rsidP="00B17135">
      <w:pPr>
        <w:pStyle w:val="ListParagraph"/>
        <w:rPr>
          <w:rFonts w:ascii="Times New Roman" w:hAnsi="Times New Roman"/>
          <w:b/>
          <w:bCs/>
        </w:rPr>
      </w:pPr>
    </w:p>
    <w:p w:rsidR="00B17135" w:rsidRPr="00DA289E" w:rsidRDefault="00DA289E" w:rsidP="00DA289E">
      <w:pPr>
        <w:pStyle w:val="ListParagraph"/>
        <w:numPr>
          <w:ilvl w:val="1"/>
          <w:numId w:val="1"/>
        </w:numPr>
        <w:tabs>
          <w:tab w:val="left" w:pos="-1440"/>
        </w:tabs>
        <w:rPr>
          <w:rFonts w:ascii="Times New Roman" w:hAnsi="Times New Roman"/>
          <w:b/>
          <w:bCs/>
        </w:rPr>
      </w:pPr>
      <w:r w:rsidRPr="00DA289E">
        <w:rPr>
          <w:rFonts w:ascii="Times New Roman" w:hAnsi="Times New Roman"/>
          <w:b/>
          <w:bCs/>
        </w:rPr>
        <w:t>Governor’s Education Reform Bill – Engrossed Committee Substitute HB 2711; HB 2711 State Task Force Discussion  (Attachment F)</w:t>
      </w:r>
    </w:p>
    <w:p w:rsidR="00B17135" w:rsidRPr="00B17135" w:rsidRDefault="00B17135" w:rsidP="00B17135">
      <w:pPr>
        <w:pStyle w:val="ListParagraph"/>
        <w:rPr>
          <w:rFonts w:ascii="Times New Roman" w:hAnsi="Times New Roman"/>
          <w:b/>
          <w:bCs/>
        </w:rPr>
      </w:pPr>
    </w:p>
    <w:p w:rsidR="00B17135" w:rsidRDefault="00500342" w:rsidP="0010229C">
      <w:pPr>
        <w:pStyle w:val="ListParagraph"/>
        <w:numPr>
          <w:ilvl w:val="1"/>
          <w:numId w:val="1"/>
        </w:numPr>
        <w:tabs>
          <w:tab w:val="left" w:pos="-1440"/>
        </w:tabs>
        <w:rPr>
          <w:rFonts w:ascii="Times New Roman" w:hAnsi="Times New Roman"/>
          <w:b/>
          <w:bCs/>
        </w:rPr>
      </w:pPr>
      <w:r>
        <w:rPr>
          <w:rFonts w:ascii="Times New Roman" w:hAnsi="Times New Roman"/>
          <w:b/>
          <w:bCs/>
        </w:rPr>
        <w:t xml:space="preserve">State Board Membership Update – Barbara </w:t>
      </w:r>
      <w:proofErr w:type="spellStart"/>
      <w:r>
        <w:rPr>
          <w:rFonts w:ascii="Times New Roman" w:hAnsi="Times New Roman"/>
          <w:b/>
          <w:bCs/>
        </w:rPr>
        <w:t>Whitecotton</w:t>
      </w:r>
      <w:proofErr w:type="spellEnd"/>
      <w:r>
        <w:rPr>
          <w:rFonts w:ascii="Times New Roman" w:hAnsi="Times New Roman"/>
          <w:b/>
          <w:bCs/>
        </w:rPr>
        <w:t xml:space="preserve"> and Chuck Hatfield</w:t>
      </w:r>
    </w:p>
    <w:p w:rsidR="00B17135" w:rsidRPr="00B17135" w:rsidRDefault="00B17135" w:rsidP="00B17135">
      <w:pPr>
        <w:pStyle w:val="ListParagraph"/>
        <w:rPr>
          <w:rFonts w:ascii="Times New Roman" w:hAnsi="Times New Roman"/>
          <w:b/>
          <w:bCs/>
        </w:rPr>
      </w:pPr>
    </w:p>
    <w:p w:rsidR="00B17135" w:rsidRDefault="00500342" w:rsidP="00500342">
      <w:pPr>
        <w:pStyle w:val="ListParagraph"/>
        <w:numPr>
          <w:ilvl w:val="1"/>
          <w:numId w:val="1"/>
        </w:numPr>
        <w:tabs>
          <w:tab w:val="left" w:pos="-1440"/>
        </w:tabs>
        <w:rPr>
          <w:rFonts w:ascii="Times New Roman" w:hAnsi="Times New Roman"/>
          <w:b/>
          <w:bCs/>
        </w:rPr>
      </w:pPr>
      <w:r>
        <w:rPr>
          <w:rFonts w:ascii="Times New Roman" w:hAnsi="Times New Roman"/>
          <w:b/>
          <w:bCs/>
        </w:rPr>
        <w:lastRenderedPageBreak/>
        <w:t>Directive WVBOE/Jason Butcher (Attachment G)</w:t>
      </w:r>
    </w:p>
    <w:p w:rsidR="00EA00DC" w:rsidRPr="00EA00DC" w:rsidRDefault="00EA00DC" w:rsidP="00EA00DC">
      <w:pPr>
        <w:pStyle w:val="ListParagraph"/>
        <w:rPr>
          <w:rFonts w:ascii="Times New Roman" w:hAnsi="Times New Roman"/>
          <w:b/>
          <w:bCs/>
        </w:rPr>
      </w:pPr>
    </w:p>
    <w:p w:rsidR="00EA00DC" w:rsidRDefault="00EA00DC" w:rsidP="00500342">
      <w:pPr>
        <w:pStyle w:val="ListParagraph"/>
        <w:numPr>
          <w:ilvl w:val="1"/>
          <w:numId w:val="1"/>
        </w:numPr>
        <w:tabs>
          <w:tab w:val="left" w:pos="-1440"/>
        </w:tabs>
        <w:rPr>
          <w:rFonts w:ascii="Times New Roman" w:hAnsi="Times New Roman"/>
          <w:b/>
          <w:bCs/>
        </w:rPr>
      </w:pPr>
      <w:r>
        <w:rPr>
          <w:rFonts w:ascii="Times New Roman" w:hAnsi="Times New Roman"/>
          <w:b/>
          <w:bCs/>
        </w:rPr>
        <w:t>RESA Matrix of Services (Attachment H)</w:t>
      </w:r>
    </w:p>
    <w:p w:rsidR="00EA00DC" w:rsidRPr="00EA00DC" w:rsidRDefault="00EA00DC" w:rsidP="00EA00DC">
      <w:pPr>
        <w:pStyle w:val="ListParagraph"/>
        <w:rPr>
          <w:rFonts w:ascii="Times New Roman" w:hAnsi="Times New Roman"/>
          <w:b/>
          <w:bCs/>
        </w:rPr>
      </w:pPr>
    </w:p>
    <w:p w:rsidR="00EA00DC" w:rsidRPr="00500342" w:rsidRDefault="00EA00DC" w:rsidP="00500342">
      <w:pPr>
        <w:pStyle w:val="ListParagraph"/>
        <w:numPr>
          <w:ilvl w:val="1"/>
          <w:numId w:val="1"/>
        </w:numPr>
        <w:tabs>
          <w:tab w:val="left" w:pos="-1440"/>
        </w:tabs>
        <w:rPr>
          <w:rFonts w:ascii="Times New Roman" w:hAnsi="Times New Roman"/>
          <w:b/>
          <w:bCs/>
        </w:rPr>
      </w:pPr>
      <w:r>
        <w:rPr>
          <w:rFonts w:ascii="Times New Roman" w:hAnsi="Times New Roman"/>
          <w:b/>
          <w:bCs/>
        </w:rPr>
        <w:t>Editorial on RESAs (Attachment I)</w:t>
      </w:r>
    </w:p>
    <w:p w:rsidR="005C7FE8" w:rsidRPr="005C7FE8" w:rsidRDefault="005C7FE8" w:rsidP="005C7FE8">
      <w:pPr>
        <w:pStyle w:val="ListParagraph"/>
        <w:rPr>
          <w:rFonts w:ascii="Times New Roman" w:hAnsi="Times New Roman"/>
          <w:b/>
          <w:bCs/>
        </w:rPr>
      </w:pPr>
    </w:p>
    <w:p w:rsidR="005C7FE8" w:rsidRDefault="007863EF" w:rsidP="003E6594">
      <w:pPr>
        <w:pStyle w:val="ListParagraph"/>
        <w:numPr>
          <w:ilvl w:val="1"/>
          <w:numId w:val="1"/>
        </w:numPr>
        <w:tabs>
          <w:tab w:val="left" w:pos="-1440"/>
        </w:tabs>
        <w:rPr>
          <w:rFonts w:ascii="Times New Roman" w:hAnsi="Times New Roman"/>
          <w:b/>
          <w:bCs/>
        </w:rPr>
      </w:pPr>
      <w:r>
        <w:rPr>
          <w:rFonts w:ascii="Times New Roman" w:hAnsi="Times New Roman"/>
          <w:b/>
          <w:bCs/>
        </w:rPr>
        <w:t>Audited Financial Report</w:t>
      </w:r>
      <w:r w:rsidR="00877CA9">
        <w:rPr>
          <w:rFonts w:ascii="Times New Roman" w:hAnsi="Times New Roman"/>
          <w:b/>
          <w:bCs/>
        </w:rPr>
        <w:t xml:space="preserve"> year ending June 30, 2016 – </w:t>
      </w:r>
      <w:proofErr w:type="spellStart"/>
      <w:r w:rsidR="00877CA9">
        <w:rPr>
          <w:rFonts w:ascii="Times New Roman" w:hAnsi="Times New Roman"/>
          <w:b/>
          <w:bCs/>
        </w:rPr>
        <w:t>Tetrick</w:t>
      </w:r>
      <w:proofErr w:type="spellEnd"/>
      <w:r w:rsidR="00877CA9">
        <w:rPr>
          <w:rFonts w:ascii="Times New Roman" w:hAnsi="Times New Roman"/>
          <w:b/>
          <w:bCs/>
        </w:rPr>
        <w:t xml:space="preserve"> &amp; Bartlett, PLLC  (Attachment</w:t>
      </w:r>
      <w:r>
        <w:rPr>
          <w:rFonts w:ascii="Times New Roman" w:hAnsi="Times New Roman"/>
          <w:b/>
          <w:bCs/>
        </w:rPr>
        <w:t xml:space="preserve"> </w:t>
      </w:r>
      <w:r w:rsidR="00A934E5">
        <w:rPr>
          <w:rFonts w:ascii="Times New Roman" w:hAnsi="Times New Roman"/>
          <w:b/>
          <w:bCs/>
        </w:rPr>
        <w:t>J</w:t>
      </w:r>
      <w:r w:rsidR="00877CA9">
        <w:rPr>
          <w:rFonts w:ascii="Times New Roman" w:hAnsi="Times New Roman"/>
          <w:b/>
          <w:bCs/>
        </w:rPr>
        <w:t>)</w:t>
      </w:r>
    </w:p>
    <w:p w:rsidR="00B35732" w:rsidRPr="00B35732" w:rsidRDefault="00B35732" w:rsidP="00B35732">
      <w:pPr>
        <w:pStyle w:val="ListParagraph"/>
        <w:rPr>
          <w:rFonts w:ascii="Times New Roman" w:hAnsi="Times New Roman"/>
          <w:b/>
          <w:bCs/>
        </w:rPr>
      </w:pPr>
    </w:p>
    <w:p w:rsidR="00B35732" w:rsidRDefault="00B35732" w:rsidP="003E6594">
      <w:pPr>
        <w:pStyle w:val="ListParagraph"/>
        <w:numPr>
          <w:ilvl w:val="1"/>
          <w:numId w:val="1"/>
        </w:numPr>
        <w:tabs>
          <w:tab w:val="left" w:pos="-1440"/>
        </w:tabs>
        <w:rPr>
          <w:rFonts w:ascii="Times New Roman" w:hAnsi="Times New Roman"/>
          <w:b/>
          <w:bCs/>
        </w:rPr>
      </w:pPr>
      <w:r>
        <w:rPr>
          <w:rFonts w:ascii="Times New Roman" w:hAnsi="Times New Roman"/>
          <w:b/>
          <w:bCs/>
        </w:rPr>
        <w:t>Paper Bid (Attachment K)</w:t>
      </w:r>
    </w:p>
    <w:p w:rsidR="00B17135" w:rsidRPr="00B17135" w:rsidRDefault="00B17135" w:rsidP="00B17135">
      <w:pPr>
        <w:tabs>
          <w:tab w:val="left" w:pos="-1440"/>
        </w:tabs>
        <w:rPr>
          <w:rFonts w:ascii="Times New Roman" w:hAnsi="Times New Roman"/>
          <w:b/>
          <w:bCs/>
        </w:rPr>
      </w:pPr>
    </w:p>
    <w:p w:rsidR="003E6594" w:rsidRDefault="003E6594" w:rsidP="0010229C">
      <w:pPr>
        <w:pStyle w:val="ListParagraph"/>
        <w:numPr>
          <w:ilvl w:val="1"/>
          <w:numId w:val="1"/>
        </w:numPr>
        <w:tabs>
          <w:tab w:val="left" w:pos="-1440"/>
        </w:tabs>
        <w:rPr>
          <w:rFonts w:ascii="Times New Roman" w:hAnsi="Times New Roman"/>
          <w:b/>
          <w:bCs/>
        </w:rPr>
      </w:pPr>
      <w:r>
        <w:rPr>
          <w:rFonts w:ascii="Times New Roman" w:hAnsi="Times New Roman"/>
          <w:b/>
          <w:bCs/>
        </w:rPr>
        <w:t xml:space="preserve">Budget  Supplements (Attachment </w:t>
      </w:r>
      <w:r w:rsidR="00B35732">
        <w:rPr>
          <w:rFonts w:ascii="Times New Roman" w:hAnsi="Times New Roman"/>
          <w:b/>
          <w:bCs/>
        </w:rPr>
        <w:t>L</w:t>
      </w:r>
      <w:r>
        <w:rPr>
          <w:rFonts w:ascii="Times New Roman" w:hAnsi="Times New Roman"/>
          <w:b/>
          <w:bCs/>
        </w:rPr>
        <w:t>)</w:t>
      </w:r>
    </w:p>
    <w:p w:rsidR="003E6594" w:rsidRPr="003E6594" w:rsidRDefault="003E6594" w:rsidP="003E6594">
      <w:pPr>
        <w:pStyle w:val="ListParagraph"/>
        <w:rPr>
          <w:rFonts w:ascii="Times New Roman" w:hAnsi="Times New Roman"/>
          <w:b/>
          <w:bCs/>
        </w:rPr>
      </w:pPr>
    </w:p>
    <w:p w:rsidR="003E6594" w:rsidRDefault="003E6594" w:rsidP="0010229C">
      <w:pPr>
        <w:pStyle w:val="ListParagraph"/>
        <w:numPr>
          <w:ilvl w:val="1"/>
          <w:numId w:val="1"/>
        </w:numPr>
        <w:tabs>
          <w:tab w:val="left" w:pos="-1440"/>
        </w:tabs>
        <w:rPr>
          <w:rFonts w:ascii="Times New Roman" w:hAnsi="Times New Roman"/>
          <w:b/>
          <w:bCs/>
        </w:rPr>
      </w:pPr>
      <w:r>
        <w:rPr>
          <w:rFonts w:ascii="Times New Roman" w:hAnsi="Times New Roman"/>
          <w:b/>
          <w:bCs/>
        </w:rPr>
        <w:t xml:space="preserve">Budget Status Report (Attachment  </w:t>
      </w:r>
      <w:r w:rsidR="00B35732">
        <w:rPr>
          <w:rFonts w:ascii="Times New Roman" w:hAnsi="Times New Roman"/>
          <w:b/>
          <w:bCs/>
        </w:rPr>
        <w:t>M</w:t>
      </w:r>
      <w:r>
        <w:rPr>
          <w:rFonts w:ascii="Times New Roman" w:hAnsi="Times New Roman"/>
          <w:b/>
          <w:bCs/>
        </w:rPr>
        <w:t>)</w:t>
      </w:r>
    </w:p>
    <w:p w:rsidR="003E6594" w:rsidRDefault="003074DA" w:rsidP="003E6594">
      <w:pPr>
        <w:tabs>
          <w:tab w:val="left" w:pos="-1440"/>
        </w:tabs>
        <w:rPr>
          <w:b/>
          <w:bCs/>
        </w:rPr>
      </w:pPr>
      <w:r w:rsidRPr="00A06613">
        <w:rPr>
          <w:b/>
          <w:bCs/>
        </w:rPr>
        <w:t xml:space="preserve">       </w:t>
      </w:r>
    </w:p>
    <w:p w:rsidR="003074DA" w:rsidRPr="003074DA" w:rsidRDefault="003074DA" w:rsidP="003074DA">
      <w:pPr>
        <w:pStyle w:val="ListParagraph"/>
        <w:numPr>
          <w:ilvl w:val="1"/>
          <w:numId w:val="1"/>
        </w:numPr>
        <w:tabs>
          <w:tab w:val="left" w:pos="-1440"/>
        </w:tabs>
        <w:rPr>
          <w:rFonts w:ascii="Times New Roman" w:hAnsi="Times New Roman"/>
          <w:b/>
          <w:bCs/>
        </w:rPr>
      </w:pPr>
      <w:r>
        <w:rPr>
          <w:rFonts w:ascii="Times New Roman" w:hAnsi="Times New Roman"/>
          <w:b/>
          <w:bCs/>
        </w:rPr>
        <w:t>Checks Issued (Attachment</w:t>
      </w:r>
      <w:r w:rsidR="00D919B4">
        <w:rPr>
          <w:rFonts w:ascii="Times New Roman" w:hAnsi="Times New Roman"/>
          <w:b/>
          <w:bCs/>
        </w:rPr>
        <w:t xml:space="preserve"> </w:t>
      </w:r>
      <w:r w:rsidR="00B35732">
        <w:rPr>
          <w:rFonts w:ascii="Times New Roman" w:hAnsi="Times New Roman"/>
          <w:b/>
          <w:bCs/>
        </w:rPr>
        <w:t>N</w:t>
      </w:r>
      <w:r w:rsidR="003E6594">
        <w:rPr>
          <w:rFonts w:ascii="Times New Roman" w:hAnsi="Times New Roman"/>
          <w:b/>
          <w:bCs/>
        </w:rPr>
        <w:t>)</w:t>
      </w:r>
      <w:r w:rsidR="007D68E3">
        <w:rPr>
          <w:rFonts w:ascii="Times New Roman" w:hAnsi="Times New Roman"/>
          <w:b/>
          <w:bCs/>
        </w:rPr>
        <w:t xml:space="preserve">                    </w:t>
      </w:r>
      <w:r w:rsidR="00A06613">
        <w:rPr>
          <w:rFonts w:ascii="Times New Roman" w:hAnsi="Times New Roman"/>
          <w:b/>
          <w:bCs/>
        </w:rPr>
        <w:t xml:space="preserve"> </w:t>
      </w:r>
    </w:p>
    <w:p w:rsidR="006B3320" w:rsidRPr="00D73477" w:rsidRDefault="006B3320" w:rsidP="00D73477">
      <w:pPr>
        <w:tabs>
          <w:tab w:val="left" w:pos="-1440"/>
        </w:tabs>
        <w:ind w:left="1260"/>
        <w:rPr>
          <w:rFonts w:ascii="Times New Roman" w:hAnsi="Times New Roman"/>
          <w:b/>
          <w:bCs/>
        </w:rPr>
      </w:pPr>
    </w:p>
    <w:p w:rsidR="00114A13" w:rsidRDefault="00114A13" w:rsidP="00114A13">
      <w:pPr>
        <w:numPr>
          <w:ilvl w:val="0"/>
          <w:numId w:val="1"/>
        </w:numPr>
        <w:tabs>
          <w:tab w:val="left" w:pos="-1440"/>
        </w:tabs>
        <w:rPr>
          <w:rFonts w:ascii="Times New Roman" w:hAnsi="Times New Roman"/>
          <w:b/>
          <w:bCs/>
        </w:rPr>
      </w:pPr>
      <w:r w:rsidRPr="00114A13">
        <w:rPr>
          <w:rFonts w:ascii="Times New Roman" w:hAnsi="Times New Roman"/>
          <w:b/>
          <w:bCs/>
        </w:rPr>
        <w:t>Personnel</w:t>
      </w:r>
    </w:p>
    <w:p w:rsidR="00054570" w:rsidRDefault="00054570" w:rsidP="00054570">
      <w:pPr>
        <w:tabs>
          <w:tab w:val="left" w:pos="-1440"/>
        </w:tabs>
        <w:ind w:left="990"/>
        <w:rPr>
          <w:rFonts w:ascii="Times New Roman" w:hAnsi="Times New Roman"/>
          <w:b/>
          <w:bCs/>
        </w:rPr>
      </w:pPr>
    </w:p>
    <w:p w:rsidR="00054570" w:rsidRDefault="00A934E5" w:rsidP="00054570">
      <w:pPr>
        <w:tabs>
          <w:tab w:val="left" w:pos="-1440"/>
        </w:tabs>
        <w:ind w:left="990"/>
        <w:rPr>
          <w:rFonts w:ascii="Times New Roman" w:hAnsi="Times New Roman"/>
          <w:b/>
          <w:bCs/>
        </w:rPr>
      </w:pPr>
      <w:r>
        <w:rPr>
          <w:rFonts w:ascii="Times New Roman" w:hAnsi="Times New Roman"/>
          <w:b/>
          <w:bCs/>
        </w:rPr>
        <w:t>Any Reduction or Addition of Itinerant Personn</w:t>
      </w:r>
      <w:r w:rsidR="00DA289E">
        <w:rPr>
          <w:rFonts w:ascii="Times New Roman" w:hAnsi="Times New Roman"/>
          <w:b/>
          <w:bCs/>
        </w:rPr>
        <w:t>e</w:t>
      </w:r>
      <w:r>
        <w:rPr>
          <w:rFonts w:ascii="Times New Roman" w:hAnsi="Times New Roman"/>
          <w:b/>
          <w:bCs/>
        </w:rPr>
        <w:t>l</w:t>
      </w:r>
    </w:p>
    <w:p w:rsidR="00DA289E" w:rsidRDefault="00DA289E" w:rsidP="00054570">
      <w:pPr>
        <w:tabs>
          <w:tab w:val="left" w:pos="-1440"/>
        </w:tabs>
        <w:ind w:left="990"/>
        <w:rPr>
          <w:rFonts w:ascii="Times New Roman" w:hAnsi="Times New Roman"/>
          <w:b/>
          <w:bCs/>
        </w:rPr>
      </w:pPr>
    </w:p>
    <w:p w:rsidR="00DA289E" w:rsidRPr="00114A13" w:rsidRDefault="00DA289E" w:rsidP="00054570">
      <w:pPr>
        <w:tabs>
          <w:tab w:val="left" w:pos="-1440"/>
        </w:tabs>
        <w:ind w:left="990"/>
        <w:rPr>
          <w:rFonts w:ascii="Times New Roman" w:hAnsi="Times New Roman"/>
          <w:b/>
          <w:bCs/>
        </w:rPr>
      </w:pPr>
      <w:r>
        <w:rPr>
          <w:rFonts w:ascii="Times New Roman" w:hAnsi="Times New Roman"/>
          <w:b/>
          <w:bCs/>
        </w:rPr>
        <w:t>Freeze on Postings except for services required by IEPs</w:t>
      </w:r>
    </w:p>
    <w:p w:rsidR="00A06613" w:rsidRDefault="00A06613" w:rsidP="0041485F">
      <w:pPr>
        <w:tabs>
          <w:tab w:val="left" w:pos="-1440"/>
        </w:tabs>
        <w:rPr>
          <w:rFonts w:ascii="Times New Roman" w:hAnsi="Times New Roman"/>
          <w:b/>
        </w:rPr>
      </w:pPr>
      <w:r>
        <w:rPr>
          <w:rFonts w:ascii="Times New Roman" w:hAnsi="Times New Roman"/>
          <w:b/>
        </w:rPr>
        <w:tab/>
      </w:r>
    </w:p>
    <w:p w:rsidR="00114A13" w:rsidRPr="00A06613" w:rsidRDefault="00A06613" w:rsidP="0041485F">
      <w:pPr>
        <w:tabs>
          <w:tab w:val="left" w:pos="-1440"/>
        </w:tabs>
        <w:rPr>
          <w:rFonts w:ascii="Times New Roman" w:hAnsi="Times New Roman"/>
          <w:b/>
          <w:bCs/>
          <w:u w:val="single"/>
        </w:rPr>
      </w:pPr>
      <w:r>
        <w:rPr>
          <w:rFonts w:ascii="Times New Roman" w:hAnsi="Times New Roman"/>
          <w:b/>
        </w:rPr>
        <w:t xml:space="preserve">                 </w:t>
      </w:r>
      <w:r w:rsidRPr="00A06613">
        <w:rPr>
          <w:rFonts w:ascii="Times New Roman" w:hAnsi="Times New Roman"/>
          <w:b/>
          <w:u w:val="single"/>
        </w:rPr>
        <w:t>Employment</w:t>
      </w:r>
    </w:p>
    <w:p w:rsidR="00114A13" w:rsidRDefault="00A06613" w:rsidP="00114A13">
      <w:pPr>
        <w:tabs>
          <w:tab w:val="left" w:pos="-1440"/>
        </w:tabs>
        <w:rPr>
          <w:rFonts w:ascii="Times New Roman" w:hAnsi="Times New Roman"/>
          <w:b/>
          <w:bCs/>
        </w:rPr>
      </w:pPr>
      <w:r>
        <w:rPr>
          <w:rFonts w:ascii="Times New Roman" w:hAnsi="Times New Roman"/>
          <w:b/>
          <w:bCs/>
        </w:rPr>
        <w:t xml:space="preserve">                 </w:t>
      </w:r>
      <w:r w:rsidR="003E6594">
        <w:rPr>
          <w:rFonts w:ascii="Times New Roman" w:hAnsi="Times New Roman"/>
          <w:b/>
          <w:bCs/>
        </w:rPr>
        <w:t>Permission to place Nick P. Zervos</w:t>
      </w:r>
      <w:r w:rsidR="004B0E2A">
        <w:rPr>
          <w:rFonts w:ascii="Times New Roman" w:hAnsi="Times New Roman"/>
          <w:b/>
          <w:bCs/>
        </w:rPr>
        <w:t>, Executive Director,</w:t>
      </w:r>
      <w:r w:rsidR="003E6594">
        <w:rPr>
          <w:rFonts w:ascii="Times New Roman" w:hAnsi="Times New Roman"/>
          <w:b/>
          <w:bCs/>
        </w:rPr>
        <w:t xml:space="preserve"> in Talent Pool – July 1, 2017</w:t>
      </w:r>
    </w:p>
    <w:p w:rsidR="004B0E2A" w:rsidRDefault="003C2C2A" w:rsidP="00114A13">
      <w:pPr>
        <w:tabs>
          <w:tab w:val="left" w:pos="-1440"/>
        </w:tabs>
        <w:rPr>
          <w:rFonts w:ascii="Times New Roman" w:hAnsi="Times New Roman"/>
          <w:b/>
          <w:bCs/>
        </w:rPr>
      </w:pPr>
      <w:r>
        <w:rPr>
          <w:rFonts w:ascii="Times New Roman" w:hAnsi="Times New Roman"/>
          <w:b/>
          <w:bCs/>
        </w:rPr>
        <w:t xml:space="preserve">                 </w:t>
      </w:r>
      <w:r w:rsidR="004B0E2A">
        <w:rPr>
          <w:rFonts w:ascii="Times New Roman" w:hAnsi="Times New Roman"/>
          <w:b/>
          <w:bCs/>
        </w:rPr>
        <w:t>Permission to place Patti Dei, Secretary, in Talent Pool – July 1, 2017</w:t>
      </w:r>
      <w:r w:rsidR="00E51D74">
        <w:rPr>
          <w:rFonts w:ascii="Times New Roman" w:hAnsi="Times New Roman"/>
          <w:b/>
          <w:bCs/>
        </w:rPr>
        <w:t xml:space="preserve"> </w:t>
      </w:r>
    </w:p>
    <w:p w:rsidR="00A06613" w:rsidRDefault="00E51D74" w:rsidP="00114A13">
      <w:pPr>
        <w:tabs>
          <w:tab w:val="left" w:pos="-1440"/>
        </w:tabs>
        <w:rPr>
          <w:rFonts w:ascii="Times New Roman" w:hAnsi="Times New Roman"/>
          <w:b/>
          <w:bCs/>
        </w:rPr>
      </w:pPr>
      <w:r>
        <w:rPr>
          <w:rFonts w:ascii="Times New Roman" w:hAnsi="Times New Roman"/>
          <w:b/>
          <w:bCs/>
        </w:rPr>
        <w:t xml:space="preserve"> </w:t>
      </w:r>
      <w:r w:rsidR="003C2C2A">
        <w:rPr>
          <w:rFonts w:ascii="Times New Roman" w:hAnsi="Times New Roman"/>
          <w:b/>
          <w:bCs/>
        </w:rPr>
        <w:t xml:space="preserve"> </w:t>
      </w:r>
    </w:p>
    <w:p w:rsidR="00920275" w:rsidRDefault="00920275" w:rsidP="00114A13">
      <w:pPr>
        <w:tabs>
          <w:tab w:val="left" w:pos="-1440"/>
        </w:tabs>
        <w:rPr>
          <w:rFonts w:ascii="Times New Roman" w:hAnsi="Times New Roman"/>
          <w:b/>
          <w:bCs/>
          <w:u w:val="single"/>
        </w:rPr>
      </w:pPr>
      <w:r>
        <w:rPr>
          <w:rFonts w:ascii="Times New Roman" w:hAnsi="Times New Roman"/>
          <w:b/>
          <w:bCs/>
        </w:rPr>
        <w:tab/>
        <w:t xml:space="preserve">     </w:t>
      </w:r>
      <w:r w:rsidRPr="00920275">
        <w:rPr>
          <w:rFonts w:ascii="Times New Roman" w:hAnsi="Times New Roman"/>
          <w:b/>
          <w:bCs/>
          <w:u w:val="single"/>
        </w:rPr>
        <w:t>Retirement</w:t>
      </w:r>
    </w:p>
    <w:p w:rsidR="00920275" w:rsidRPr="00920275" w:rsidRDefault="00920275" w:rsidP="00114A13">
      <w:pPr>
        <w:tabs>
          <w:tab w:val="left" w:pos="-1440"/>
        </w:tabs>
        <w:rPr>
          <w:rFonts w:ascii="Times New Roman" w:hAnsi="Times New Roman"/>
          <w:b/>
          <w:bCs/>
        </w:rPr>
      </w:pPr>
      <w:r>
        <w:rPr>
          <w:rFonts w:ascii="Times New Roman" w:hAnsi="Times New Roman"/>
          <w:b/>
          <w:bCs/>
        </w:rPr>
        <w:tab/>
        <w:t xml:space="preserve">     Patti Dei, Secretary – June 30, 2017</w:t>
      </w:r>
    </w:p>
    <w:p w:rsidR="00920275" w:rsidRPr="00920275" w:rsidRDefault="00920275" w:rsidP="00114A13">
      <w:pPr>
        <w:tabs>
          <w:tab w:val="left" w:pos="-1440"/>
        </w:tabs>
        <w:rPr>
          <w:rFonts w:ascii="Times New Roman" w:hAnsi="Times New Roman"/>
          <w:b/>
          <w:bCs/>
          <w:u w:val="single"/>
        </w:rPr>
      </w:pPr>
    </w:p>
    <w:p w:rsidR="00114A13" w:rsidRPr="00114A13" w:rsidRDefault="00114A13" w:rsidP="00114A13">
      <w:pPr>
        <w:numPr>
          <w:ilvl w:val="0"/>
          <w:numId w:val="1"/>
        </w:numPr>
        <w:tabs>
          <w:tab w:val="left" w:pos="-1440"/>
        </w:tabs>
        <w:rPr>
          <w:rFonts w:ascii="Times New Roman" w:hAnsi="Times New Roman"/>
          <w:b/>
          <w:bCs/>
        </w:rPr>
      </w:pPr>
      <w:r w:rsidRPr="00114A13">
        <w:rPr>
          <w:rFonts w:ascii="Times New Roman" w:hAnsi="Times New Roman"/>
          <w:b/>
          <w:bCs/>
        </w:rPr>
        <w:t xml:space="preserve">West Virginia Department of Education Report         </w:t>
      </w:r>
    </w:p>
    <w:p w:rsidR="00114A13" w:rsidRPr="00114A13" w:rsidRDefault="00114A13" w:rsidP="00114A13">
      <w:pPr>
        <w:tabs>
          <w:tab w:val="left" w:pos="-1440"/>
        </w:tabs>
        <w:ind w:left="270"/>
        <w:rPr>
          <w:rFonts w:ascii="Times New Roman" w:hAnsi="Times New Roman"/>
          <w:b/>
          <w:bCs/>
        </w:rPr>
      </w:pPr>
      <w:r w:rsidRPr="00114A13">
        <w:rPr>
          <w:rFonts w:ascii="Times New Roman" w:hAnsi="Times New Roman"/>
          <w:b/>
          <w:bCs/>
        </w:rPr>
        <w:t xml:space="preserve"> </w:t>
      </w:r>
    </w:p>
    <w:p w:rsidR="00114A13" w:rsidRPr="00114A13" w:rsidRDefault="00114A13" w:rsidP="00114A13">
      <w:pPr>
        <w:numPr>
          <w:ilvl w:val="0"/>
          <w:numId w:val="1"/>
        </w:numPr>
        <w:tabs>
          <w:tab w:val="left" w:pos="-1440"/>
        </w:tabs>
        <w:rPr>
          <w:rFonts w:ascii="Times New Roman" w:hAnsi="Times New Roman"/>
          <w:b/>
        </w:rPr>
      </w:pPr>
      <w:r w:rsidRPr="00114A13">
        <w:rPr>
          <w:rFonts w:ascii="Times New Roman" w:hAnsi="Times New Roman"/>
          <w:b/>
        </w:rPr>
        <w:t>Other Concerns</w:t>
      </w:r>
    </w:p>
    <w:p w:rsidR="00114A13" w:rsidRPr="00114A13" w:rsidRDefault="00114A13" w:rsidP="00114A13">
      <w:pPr>
        <w:pStyle w:val="ListParagraph"/>
        <w:rPr>
          <w:rFonts w:ascii="Times New Roman" w:hAnsi="Times New Roman"/>
          <w:b/>
        </w:rPr>
      </w:pPr>
      <w:r w:rsidRPr="00114A13">
        <w:rPr>
          <w:rFonts w:ascii="Times New Roman" w:hAnsi="Times New Roman"/>
          <w:b/>
        </w:rPr>
        <w:t xml:space="preserve">       </w:t>
      </w:r>
    </w:p>
    <w:p w:rsidR="00114A13" w:rsidRPr="00114A13" w:rsidRDefault="00114A13" w:rsidP="00114A13">
      <w:pPr>
        <w:numPr>
          <w:ilvl w:val="0"/>
          <w:numId w:val="1"/>
        </w:numPr>
        <w:tabs>
          <w:tab w:val="left" w:pos="-1440"/>
        </w:tabs>
        <w:rPr>
          <w:rFonts w:ascii="Times New Roman" w:hAnsi="Times New Roman"/>
          <w:b/>
        </w:rPr>
      </w:pPr>
      <w:r w:rsidRPr="00114A13">
        <w:rPr>
          <w:rFonts w:ascii="Times New Roman" w:hAnsi="Times New Roman"/>
          <w:b/>
        </w:rPr>
        <w:t xml:space="preserve">Adjournment   </w:t>
      </w:r>
    </w:p>
    <w:p w:rsidR="00114A13" w:rsidRPr="00114A13" w:rsidRDefault="00114A13" w:rsidP="00114A13">
      <w:pPr>
        <w:tabs>
          <w:tab w:val="left" w:pos="-1440"/>
        </w:tabs>
        <w:rPr>
          <w:rFonts w:ascii="Times New Roman" w:hAnsi="Times New Roman"/>
          <w:b/>
          <w:bCs/>
        </w:rPr>
      </w:pPr>
    </w:p>
    <w:p w:rsidR="00114A13" w:rsidRPr="00114A13" w:rsidRDefault="00114A13" w:rsidP="00114A13">
      <w:pPr>
        <w:tabs>
          <w:tab w:val="left" w:pos="-1440"/>
        </w:tabs>
        <w:rPr>
          <w:rFonts w:ascii="Times New Roman" w:hAnsi="Times New Roman"/>
          <w:b/>
          <w:bCs/>
        </w:rPr>
      </w:pPr>
    </w:p>
    <w:p w:rsidR="00114A13" w:rsidRPr="00114A13" w:rsidRDefault="00114A13" w:rsidP="00114A13">
      <w:pPr>
        <w:tabs>
          <w:tab w:val="left" w:pos="-1440"/>
        </w:tabs>
        <w:rPr>
          <w:rFonts w:ascii="Times New Roman" w:hAnsi="Times New Roman"/>
          <w:b/>
          <w:bCs/>
        </w:rPr>
      </w:pPr>
    </w:p>
    <w:p w:rsidR="00114A13" w:rsidRPr="00114A13" w:rsidRDefault="00114A13" w:rsidP="00114A13">
      <w:pPr>
        <w:tabs>
          <w:tab w:val="left" w:pos="-1440"/>
        </w:tabs>
        <w:rPr>
          <w:rFonts w:ascii="Times New Roman" w:hAnsi="Times New Roman"/>
          <w:b/>
          <w:bCs/>
        </w:rPr>
      </w:pPr>
    </w:p>
    <w:p w:rsidR="00114A13" w:rsidRPr="00114A13" w:rsidRDefault="00114A13" w:rsidP="00114A13">
      <w:pPr>
        <w:tabs>
          <w:tab w:val="left" w:pos="-1440"/>
        </w:tabs>
        <w:rPr>
          <w:rFonts w:ascii="Times New Roman" w:hAnsi="Times New Roman"/>
          <w:b/>
          <w:bCs/>
        </w:rPr>
      </w:pPr>
    </w:p>
    <w:p w:rsidR="00BF78E3" w:rsidRPr="00114A13" w:rsidRDefault="00BF78E3" w:rsidP="00ED44DD">
      <w:pPr>
        <w:rPr>
          <w:rFonts w:ascii="Times New Roman" w:hAnsi="Times New Roman"/>
          <w:b/>
        </w:rPr>
      </w:pPr>
    </w:p>
    <w:p w:rsidR="00287B8E" w:rsidRDefault="00287B8E" w:rsidP="00114A13">
      <w:pPr>
        <w:rPr>
          <w:rFonts w:ascii="Times New Roman" w:hAnsi="Times New Roman"/>
          <w:b/>
        </w:rPr>
      </w:pPr>
      <w:r w:rsidRPr="00114A13">
        <w:rPr>
          <w:rFonts w:ascii="Times New Roman" w:hAnsi="Times New Roman"/>
          <w:b/>
        </w:rPr>
        <w:t xml:space="preserve"> </w:t>
      </w: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Pr="005C7FE8" w:rsidRDefault="00B17135" w:rsidP="00B17135">
      <w:pPr>
        <w:pStyle w:val="ListParagraph"/>
        <w:numPr>
          <w:ilvl w:val="1"/>
          <w:numId w:val="1"/>
        </w:numPr>
        <w:tabs>
          <w:tab w:val="left" w:pos="-1440"/>
        </w:tabs>
        <w:rPr>
          <w:rFonts w:ascii="Times New Roman" w:hAnsi="Times New Roman"/>
          <w:b/>
          <w:bCs/>
        </w:rPr>
      </w:pPr>
      <w:r w:rsidRPr="005C7FE8">
        <w:rPr>
          <w:rFonts w:ascii="Times New Roman" w:hAnsi="Times New Roman"/>
          <w:b/>
          <w:bCs/>
          <w:u w:val="single"/>
        </w:rPr>
        <w:t>Audited Financial Report</w:t>
      </w:r>
      <w:r w:rsidRPr="005C7FE8">
        <w:rPr>
          <w:rFonts w:ascii="Times New Roman" w:hAnsi="Times New Roman"/>
          <w:b/>
          <w:bCs/>
        </w:rPr>
        <w:t xml:space="preserve"> (Attachment H) – On a motion by Ms. Phillips, with a second by Ms. Kirk the Council approved the Audited Financial Report that was reviewed by Mr. Minnich and presented in Attachment H.  Mr. Zervos acknowledged Mr. Minnich for his outstanding work and gave credit to Ohio County Schools for its support and collaboration on all financial matters at the Auditor reviewed.</w:t>
      </w: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p w:rsidR="00B17135" w:rsidRDefault="00B17135" w:rsidP="00114A13">
      <w:pPr>
        <w:rPr>
          <w:rFonts w:ascii="Times New Roman" w:hAnsi="Times New Roman"/>
          <w:b/>
        </w:rPr>
      </w:pPr>
    </w:p>
    <w:sectPr w:rsidR="00B17135" w:rsidSect="00BE2AD8">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2FE4"/>
    <w:multiLevelType w:val="hybridMultilevel"/>
    <w:tmpl w:val="C204957E"/>
    <w:lvl w:ilvl="0" w:tplc="EDE40B0A">
      <w:start w:val="1"/>
      <w:numFmt w:val="upperRoman"/>
      <w:lvlText w:val="%1."/>
      <w:lvlJc w:val="left"/>
      <w:pPr>
        <w:tabs>
          <w:tab w:val="num" w:pos="990"/>
        </w:tabs>
        <w:ind w:left="990" w:hanging="720"/>
      </w:pPr>
      <w:rPr>
        <w:rFonts w:hint="default"/>
        <w:b/>
      </w:rPr>
    </w:lvl>
    <w:lvl w:ilvl="1" w:tplc="69D47AC6">
      <w:start w:val="1"/>
      <w:numFmt w:val="upperLetter"/>
      <w:lvlText w:val="%2."/>
      <w:lvlJc w:val="left"/>
      <w:pPr>
        <w:tabs>
          <w:tab w:val="num" w:pos="1620"/>
        </w:tabs>
        <w:ind w:left="1620" w:hanging="360"/>
      </w:pPr>
      <w:rPr>
        <w:rFonts w:hint="default"/>
      </w:rPr>
    </w:lvl>
    <w:lvl w:ilvl="2" w:tplc="772AE5CC">
      <w:start w:val="1"/>
      <w:numFmt w:val="lowerLetter"/>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6E"/>
    <w:rsid w:val="00024B68"/>
    <w:rsid w:val="00032783"/>
    <w:rsid w:val="00034CAB"/>
    <w:rsid w:val="00035A33"/>
    <w:rsid w:val="00054570"/>
    <w:rsid w:val="00061EDE"/>
    <w:rsid w:val="0007149D"/>
    <w:rsid w:val="000829F1"/>
    <w:rsid w:val="000B2A75"/>
    <w:rsid w:val="000C07FD"/>
    <w:rsid w:val="0010229C"/>
    <w:rsid w:val="00114A13"/>
    <w:rsid w:val="00143E82"/>
    <w:rsid w:val="00145248"/>
    <w:rsid w:val="00170548"/>
    <w:rsid w:val="001775D4"/>
    <w:rsid w:val="001907ED"/>
    <w:rsid w:val="00191EFD"/>
    <w:rsid w:val="001A1023"/>
    <w:rsid w:val="001A7378"/>
    <w:rsid w:val="001C0174"/>
    <w:rsid w:val="001D46B5"/>
    <w:rsid w:val="001E3730"/>
    <w:rsid w:val="001F0B11"/>
    <w:rsid w:val="00220028"/>
    <w:rsid w:val="00232E1F"/>
    <w:rsid w:val="002436EC"/>
    <w:rsid w:val="002571B4"/>
    <w:rsid w:val="002578B7"/>
    <w:rsid w:val="00287B8E"/>
    <w:rsid w:val="002E3FBA"/>
    <w:rsid w:val="003074DA"/>
    <w:rsid w:val="00320D37"/>
    <w:rsid w:val="003571CA"/>
    <w:rsid w:val="00391B69"/>
    <w:rsid w:val="003B44F4"/>
    <w:rsid w:val="003C2C2A"/>
    <w:rsid w:val="003D364A"/>
    <w:rsid w:val="003E6594"/>
    <w:rsid w:val="003E69EF"/>
    <w:rsid w:val="00406227"/>
    <w:rsid w:val="0041485F"/>
    <w:rsid w:val="004161E0"/>
    <w:rsid w:val="004679F8"/>
    <w:rsid w:val="00483358"/>
    <w:rsid w:val="0048457E"/>
    <w:rsid w:val="00494D17"/>
    <w:rsid w:val="004A372E"/>
    <w:rsid w:val="004B0E2A"/>
    <w:rsid w:val="004B566C"/>
    <w:rsid w:val="004C7258"/>
    <w:rsid w:val="00500342"/>
    <w:rsid w:val="0050236D"/>
    <w:rsid w:val="0051471C"/>
    <w:rsid w:val="005308BC"/>
    <w:rsid w:val="005426A5"/>
    <w:rsid w:val="005613D8"/>
    <w:rsid w:val="005746AB"/>
    <w:rsid w:val="005923E4"/>
    <w:rsid w:val="00592C48"/>
    <w:rsid w:val="005A79A4"/>
    <w:rsid w:val="005C1FC1"/>
    <w:rsid w:val="005C7FE8"/>
    <w:rsid w:val="005E11C3"/>
    <w:rsid w:val="005E3AF6"/>
    <w:rsid w:val="00605514"/>
    <w:rsid w:val="006764A8"/>
    <w:rsid w:val="00693CB2"/>
    <w:rsid w:val="00697416"/>
    <w:rsid w:val="006B3320"/>
    <w:rsid w:val="006E74DC"/>
    <w:rsid w:val="006F51C7"/>
    <w:rsid w:val="006F7355"/>
    <w:rsid w:val="00704CF7"/>
    <w:rsid w:val="0072233F"/>
    <w:rsid w:val="0076438F"/>
    <w:rsid w:val="007750E2"/>
    <w:rsid w:val="007863EF"/>
    <w:rsid w:val="00786DC3"/>
    <w:rsid w:val="0079442C"/>
    <w:rsid w:val="007B26F7"/>
    <w:rsid w:val="007C7921"/>
    <w:rsid w:val="007D0A61"/>
    <w:rsid w:val="007D68E3"/>
    <w:rsid w:val="00800833"/>
    <w:rsid w:val="00804953"/>
    <w:rsid w:val="008126A5"/>
    <w:rsid w:val="00821A6E"/>
    <w:rsid w:val="00877CA9"/>
    <w:rsid w:val="008B4AA1"/>
    <w:rsid w:val="008B7ED9"/>
    <w:rsid w:val="008D34BE"/>
    <w:rsid w:val="008D6946"/>
    <w:rsid w:val="00920275"/>
    <w:rsid w:val="00973B76"/>
    <w:rsid w:val="00985B5F"/>
    <w:rsid w:val="00986F22"/>
    <w:rsid w:val="009A4044"/>
    <w:rsid w:val="009A6FBF"/>
    <w:rsid w:val="009C2EF9"/>
    <w:rsid w:val="009C6180"/>
    <w:rsid w:val="009F3192"/>
    <w:rsid w:val="00A06613"/>
    <w:rsid w:val="00A25648"/>
    <w:rsid w:val="00A342CE"/>
    <w:rsid w:val="00A3515B"/>
    <w:rsid w:val="00A71093"/>
    <w:rsid w:val="00A934E5"/>
    <w:rsid w:val="00A96A56"/>
    <w:rsid w:val="00AD622B"/>
    <w:rsid w:val="00AE5D27"/>
    <w:rsid w:val="00B04F37"/>
    <w:rsid w:val="00B05E43"/>
    <w:rsid w:val="00B17135"/>
    <w:rsid w:val="00B27948"/>
    <w:rsid w:val="00B35732"/>
    <w:rsid w:val="00B42175"/>
    <w:rsid w:val="00B43575"/>
    <w:rsid w:val="00B50154"/>
    <w:rsid w:val="00B9523E"/>
    <w:rsid w:val="00BB6CFE"/>
    <w:rsid w:val="00BE2AD8"/>
    <w:rsid w:val="00BF78E3"/>
    <w:rsid w:val="00C0777D"/>
    <w:rsid w:val="00C103EF"/>
    <w:rsid w:val="00C51AED"/>
    <w:rsid w:val="00C605FA"/>
    <w:rsid w:val="00C61098"/>
    <w:rsid w:val="00CB63E0"/>
    <w:rsid w:val="00CB68EB"/>
    <w:rsid w:val="00CD730C"/>
    <w:rsid w:val="00CD77A9"/>
    <w:rsid w:val="00CE66AA"/>
    <w:rsid w:val="00D00BF3"/>
    <w:rsid w:val="00D73477"/>
    <w:rsid w:val="00D85D58"/>
    <w:rsid w:val="00D919B4"/>
    <w:rsid w:val="00DA289E"/>
    <w:rsid w:val="00DB79E4"/>
    <w:rsid w:val="00DC4CB6"/>
    <w:rsid w:val="00E13DD6"/>
    <w:rsid w:val="00E33E0E"/>
    <w:rsid w:val="00E51D74"/>
    <w:rsid w:val="00E60361"/>
    <w:rsid w:val="00E77C24"/>
    <w:rsid w:val="00E83604"/>
    <w:rsid w:val="00E87E23"/>
    <w:rsid w:val="00EA00DC"/>
    <w:rsid w:val="00EC1367"/>
    <w:rsid w:val="00ED44DD"/>
    <w:rsid w:val="00F06FAD"/>
    <w:rsid w:val="00F15D31"/>
    <w:rsid w:val="00F749FB"/>
    <w:rsid w:val="00FA1806"/>
    <w:rsid w:val="00FC07CF"/>
    <w:rsid w:val="00FC22A7"/>
    <w:rsid w:val="00FE33FA"/>
    <w:rsid w:val="00FE3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8D146-72CA-443B-9A5E-6E7CF338E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A6E"/>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3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361"/>
    <w:rPr>
      <w:rFonts w:ascii="Segoe UI" w:eastAsia="Times New Roman" w:hAnsi="Segoe UI" w:cs="Segoe UI"/>
      <w:sz w:val="18"/>
      <w:szCs w:val="18"/>
    </w:rPr>
  </w:style>
  <w:style w:type="paragraph" w:styleId="ListParagraph">
    <w:name w:val="List Paragraph"/>
    <w:basedOn w:val="Normal"/>
    <w:uiPriority w:val="34"/>
    <w:qFormat/>
    <w:rsid w:val="00114A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0101-F8FD-47AF-949E-3FE0A882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dc:creator>
  <cp:lastModifiedBy>Candace O'Shea</cp:lastModifiedBy>
  <cp:revision>18</cp:revision>
  <cp:lastPrinted>2017-04-11T12:39:00Z</cp:lastPrinted>
  <dcterms:created xsi:type="dcterms:W3CDTF">2017-03-30T14:17:00Z</dcterms:created>
  <dcterms:modified xsi:type="dcterms:W3CDTF">2017-04-12T13:50:00Z</dcterms:modified>
</cp:coreProperties>
</file>